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D0" w:rsidRPr="00B97FA7" w:rsidRDefault="00C471D0" w:rsidP="00C471D0">
      <w:pPr>
        <w:widowControl/>
        <w:tabs>
          <w:tab w:val="center" w:pos="4680"/>
        </w:tabs>
        <w:jc w:val="center"/>
        <w:rPr>
          <w:rFonts w:eastAsia="MingLiU-ExtB"/>
          <w:b/>
          <w:bCs/>
        </w:rPr>
      </w:pPr>
      <w:bookmarkStart w:id="0" w:name="_GoBack"/>
      <w:bookmarkEnd w:id="0"/>
      <w:r w:rsidRPr="00B97FA7">
        <w:rPr>
          <w:rFonts w:eastAsia="MingLiU-ExtB"/>
          <w:b/>
          <w:bCs/>
        </w:rPr>
        <w:t>UNITED STATES BANKRUPTCY COURT</w:t>
      </w:r>
    </w:p>
    <w:p w:rsidR="00C471D0" w:rsidRDefault="00C471D0" w:rsidP="00C471D0">
      <w:pPr>
        <w:widowControl/>
        <w:tabs>
          <w:tab w:val="center" w:pos="4680"/>
        </w:tabs>
        <w:rPr>
          <w:rFonts w:eastAsia="MingLiU-ExtB"/>
          <w:b/>
          <w:bCs/>
        </w:rPr>
      </w:pPr>
      <w:r w:rsidRPr="00B97FA7">
        <w:rPr>
          <w:rFonts w:eastAsia="MingLiU-ExtB"/>
          <w:b/>
          <w:bCs/>
        </w:rPr>
        <w:tab/>
        <w:t>NORTHERN DISTRICT OF OKLAHOMA</w:t>
      </w:r>
    </w:p>
    <w:p w:rsidR="00C471D0" w:rsidRPr="00B97FA7" w:rsidRDefault="00C471D0" w:rsidP="00C471D0">
      <w:pPr>
        <w:widowControl/>
        <w:tabs>
          <w:tab w:val="center" w:pos="4680"/>
        </w:tabs>
        <w:rPr>
          <w:rFonts w:eastAsia="MingLiU-ExtB"/>
          <w:b/>
          <w:bCs/>
        </w:rPr>
      </w:pPr>
    </w:p>
    <w:tbl>
      <w:tblPr>
        <w:tblW w:w="0" w:type="auto"/>
        <w:jc w:val="center"/>
        <w:tblLayout w:type="fixed"/>
        <w:tblCellMar>
          <w:left w:w="201" w:type="dxa"/>
          <w:right w:w="201" w:type="dxa"/>
        </w:tblCellMar>
        <w:tblLook w:val="0000" w:firstRow="0" w:lastRow="0" w:firstColumn="0" w:lastColumn="0" w:noHBand="0" w:noVBand="0"/>
      </w:tblPr>
      <w:tblGrid>
        <w:gridCol w:w="4680"/>
        <w:gridCol w:w="4680"/>
      </w:tblGrid>
      <w:tr w:rsidR="00C471D0" w:rsidRPr="00B97FA7" w:rsidTr="00DF06AA">
        <w:trPr>
          <w:trHeight w:hRule="exact" w:val="4824"/>
          <w:jc w:val="center"/>
        </w:trPr>
        <w:tc>
          <w:tcPr>
            <w:tcW w:w="4680" w:type="dxa"/>
            <w:tcBorders>
              <w:top w:val="nil"/>
              <w:left w:val="nil"/>
              <w:bottom w:val="nil"/>
              <w:right w:val="nil"/>
            </w:tcBorders>
          </w:tcPr>
          <w:p w:rsidR="00C471D0" w:rsidRPr="00B97FA7" w:rsidRDefault="00C471D0" w:rsidP="00DF06AA">
            <w:pPr>
              <w:widowControl/>
              <w:spacing w:line="120" w:lineRule="exact"/>
              <w:rPr>
                <w:rFonts w:eastAsia="MingLiU-ExtB"/>
                <w:b/>
                <w:bCs/>
              </w:rPr>
            </w:pPr>
          </w:p>
          <w:p w:rsidR="00C471D0" w:rsidRPr="00B97FA7" w:rsidRDefault="00C471D0" w:rsidP="00DF06AA">
            <w:pPr>
              <w:widowControl/>
              <w:rPr>
                <w:rFonts w:eastAsia="MingLiU-ExtB"/>
                <w:b/>
                <w:bCs/>
              </w:rPr>
            </w:pPr>
            <w:r w:rsidRPr="00B97FA7">
              <w:rPr>
                <w:rFonts w:eastAsia="MingLiU-ExtB"/>
                <w:b/>
                <w:bCs/>
              </w:rPr>
              <w:t>IN RE:</w:t>
            </w: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r w:rsidRPr="00B97FA7">
              <w:rPr>
                <w:rFonts w:eastAsia="MingLiU-ExtB"/>
                <w:b/>
                <w:bCs/>
              </w:rPr>
              <w:t>____________________________,</w:t>
            </w:r>
          </w:p>
          <w:p w:rsidR="00C471D0" w:rsidRPr="00B97FA7" w:rsidRDefault="00C471D0" w:rsidP="00DF06AA">
            <w:pPr>
              <w:widowControl/>
              <w:rPr>
                <w:rFonts w:eastAsia="MingLiU-ExtB"/>
                <w:b/>
                <w:bCs/>
              </w:rPr>
            </w:pPr>
            <w:r w:rsidRPr="00B97FA7">
              <w:rPr>
                <w:rFonts w:eastAsia="MingLiU-ExtB"/>
                <w:b/>
                <w:bCs/>
              </w:rPr>
              <w:t xml:space="preserve">                                           </w:t>
            </w:r>
            <w:r>
              <w:rPr>
                <w:rFonts w:eastAsia="MingLiU-ExtB"/>
                <w:b/>
                <w:bCs/>
              </w:rPr>
              <w:t xml:space="preserve">                 </w:t>
            </w:r>
            <w:r>
              <w:rPr>
                <w:rFonts w:eastAsia="MingLiU-ExtB"/>
                <w:b/>
                <w:bCs/>
              </w:rPr>
              <w:tab/>
            </w:r>
            <w:r>
              <w:rPr>
                <w:rFonts w:eastAsia="MingLiU-ExtB"/>
                <w:b/>
                <w:bCs/>
              </w:rPr>
              <w:tab/>
            </w:r>
            <w:r>
              <w:rPr>
                <w:rFonts w:eastAsia="MingLiU-ExtB"/>
                <w:b/>
                <w:bCs/>
              </w:rPr>
              <w:tab/>
            </w:r>
            <w:r w:rsidRPr="00B97FA7">
              <w:rPr>
                <w:rFonts w:eastAsia="MingLiU-ExtB"/>
                <w:b/>
                <w:bCs/>
              </w:rPr>
              <w:t>Debtor(s).</w:t>
            </w:r>
          </w:p>
          <w:p w:rsidR="00C471D0" w:rsidRPr="00B97FA7" w:rsidRDefault="00C471D0" w:rsidP="00DF06AA">
            <w:pPr>
              <w:widowControl/>
              <w:rPr>
                <w:rFonts w:eastAsia="MingLiU-ExtB"/>
                <w:b/>
                <w:bCs/>
              </w:rPr>
            </w:pPr>
          </w:p>
          <w:p w:rsidR="00C471D0" w:rsidRDefault="00C471D0" w:rsidP="00DF06AA">
            <w:pPr>
              <w:widowControl/>
              <w:rPr>
                <w:rFonts w:eastAsia="MingLiU-ExtB"/>
                <w:b/>
                <w:bCs/>
              </w:rPr>
            </w:pPr>
            <w:r>
              <w:rPr>
                <w:rFonts w:eastAsia="MingLiU-ExtB"/>
                <w:b/>
                <w:bCs/>
              </w:rPr>
              <w:t>____________________________,</w:t>
            </w:r>
          </w:p>
          <w:p w:rsidR="00C471D0" w:rsidRDefault="00C471D0" w:rsidP="00DF06AA">
            <w:pPr>
              <w:widowControl/>
              <w:rPr>
                <w:rFonts w:eastAsia="MingLiU-ExtB"/>
                <w:b/>
                <w:bCs/>
              </w:rPr>
            </w:pPr>
          </w:p>
          <w:p w:rsidR="00C471D0" w:rsidRPr="00B97FA7" w:rsidRDefault="00C471D0" w:rsidP="00DF06AA">
            <w:pPr>
              <w:widowControl/>
              <w:rPr>
                <w:rFonts w:eastAsia="MingLiU-ExtB"/>
                <w:b/>
                <w:bCs/>
              </w:rPr>
            </w:pPr>
            <w:r>
              <w:rPr>
                <w:rFonts w:eastAsia="MingLiU-ExtB"/>
                <w:b/>
                <w:bCs/>
              </w:rPr>
              <w:tab/>
            </w:r>
            <w:r>
              <w:rPr>
                <w:rFonts w:eastAsia="MingLiU-ExtB"/>
                <w:b/>
                <w:bCs/>
              </w:rPr>
              <w:tab/>
            </w:r>
            <w:r>
              <w:rPr>
                <w:rFonts w:eastAsia="MingLiU-ExtB"/>
                <w:b/>
                <w:bCs/>
              </w:rPr>
              <w:tab/>
              <w:t>P</w:t>
            </w:r>
            <w:r w:rsidRPr="00B97FA7">
              <w:rPr>
                <w:rFonts w:eastAsia="MingLiU-ExtB"/>
                <w:b/>
                <w:bCs/>
              </w:rPr>
              <w:t>laintiff</w:t>
            </w:r>
            <w:r>
              <w:rPr>
                <w:rFonts w:eastAsia="MingLiU-ExtB"/>
                <w:b/>
                <w:bCs/>
              </w:rPr>
              <w:t>(s)</w:t>
            </w:r>
            <w:r w:rsidRPr="00B97FA7">
              <w:rPr>
                <w:rFonts w:eastAsia="MingLiU-ExtB"/>
                <w:b/>
                <w:bCs/>
              </w:rPr>
              <w:t>,</w:t>
            </w: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r w:rsidRPr="00B97FA7">
              <w:rPr>
                <w:rFonts w:eastAsia="MingLiU-ExtB"/>
                <w:b/>
                <w:bCs/>
              </w:rPr>
              <w:t>v.</w:t>
            </w:r>
          </w:p>
          <w:p w:rsidR="00C471D0" w:rsidRPr="00B97FA7" w:rsidRDefault="00C471D0" w:rsidP="00DF06AA">
            <w:pPr>
              <w:widowControl/>
              <w:rPr>
                <w:rFonts w:eastAsia="MingLiU-ExtB"/>
                <w:b/>
                <w:bCs/>
              </w:rPr>
            </w:pPr>
          </w:p>
          <w:p w:rsidR="00C471D0" w:rsidRDefault="00C471D0" w:rsidP="00DF06AA">
            <w:pPr>
              <w:widowControl/>
              <w:rPr>
                <w:rFonts w:eastAsia="MingLiU-ExtB"/>
                <w:b/>
                <w:bCs/>
              </w:rPr>
            </w:pPr>
            <w:r>
              <w:rPr>
                <w:rFonts w:eastAsia="MingLiU-ExtB"/>
                <w:b/>
                <w:bCs/>
              </w:rPr>
              <w:t>____________________________,</w:t>
            </w:r>
          </w:p>
          <w:p w:rsidR="00C471D0" w:rsidRDefault="00C471D0" w:rsidP="00DF06AA">
            <w:pPr>
              <w:widowControl/>
              <w:rPr>
                <w:rFonts w:eastAsia="MingLiU-ExtB"/>
                <w:b/>
                <w:bCs/>
              </w:rPr>
            </w:pPr>
          </w:p>
          <w:p w:rsidR="00C471D0" w:rsidRPr="00B97FA7" w:rsidRDefault="00C471D0" w:rsidP="00DF06AA">
            <w:pPr>
              <w:widowControl/>
              <w:rPr>
                <w:rFonts w:eastAsia="MingLiU-ExtB"/>
                <w:b/>
                <w:bCs/>
              </w:rPr>
            </w:pPr>
            <w:r>
              <w:rPr>
                <w:rFonts w:eastAsia="MingLiU-ExtB"/>
                <w:b/>
                <w:bCs/>
              </w:rPr>
              <w:tab/>
            </w:r>
            <w:r>
              <w:rPr>
                <w:rFonts w:eastAsia="MingLiU-ExtB"/>
                <w:b/>
                <w:bCs/>
              </w:rPr>
              <w:tab/>
            </w:r>
            <w:r>
              <w:rPr>
                <w:rFonts w:eastAsia="MingLiU-ExtB"/>
                <w:b/>
                <w:bCs/>
              </w:rPr>
              <w:tab/>
            </w:r>
            <w:r w:rsidRPr="00B97FA7">
              <w:rPr>
                <w:rFonts w:eastAsia="MingLiU-ExtB"/>
                <w:b/>
                <w:bCs/>
              </w:rPr>
              <w:t>Defendant</w:t>
            </w:r>
            <w:r>
              <w:rPr>
                <w:rFonts w:eastAsia="MingLiU-ExtB"/>
                <w:b/>
                <w:bCs/>
              </w:rPr>
              <w:t>(s)</w:t>
            </w:r>
            <w:r w:rsidRPr="00B97FA7">
              <w:rPr>
                <w:rFonts w:eastAsia="MingLiU-ExtB"/>
                <w:b/>
                <w:bCs/>
              </w:rPr>
              <w:t>.</w:t>
            </w:r>
          </w:p>
        </w:tc>
        <w:tc>
          <w:tcPr>
            <w:tcW w:w="4680" w:type="dxa"/>
            <w:tcBorders>
              <w:top w:val="nil"/>
              <w:left w:val="nil"/>
              <w:bottom w:val="nil"/>
              <w:right w:val="nil"/>
            </w:tcBorders>
          </w:tcPr>
          <w:p w:rsidR="00C471D0" w:rsidRPr="00B97FA7" w:rsidRDefault="00C471D0" w:rsidP="00DF06AA">
            <w:pPr>
              <w:widowControl/>
              <w:spacing w:line="120" w:lineRule="exact"/>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r w:rsidRPr="00B97FA7">
              <w:rPr>
                <w:rFonts w:eastAsia="MingLiU-ExtB"/>
                <w:b/>
                <w:bCs/>
              </w:rPr>
              <w:t>Case No. _________-R</w:t>
            </w:r>
          </w:p>
          <w:p w:rsidR="00C471D0" w:rsidRPr="00B97FA7" w:rsidRDefault="00C471D0" w:rsidP="00DF06AA">
            <w:pPr>
              <w:widowControl/>
              <w:rPr>
                <w:rFonts w:eastAsia="MingLiU-ExtB"/>
                <w:b/>
                <w:bCs/>
              </w:rPr>
            </w:pPr>
            <w:proofErr w:type="gramStart"/>
            <w:r w:rsidRPr="00B97FA7">
              <w:rPr>
                <w:rFonts w:eastAsia="MingLiU-ExtB"/>
                <w:b/>
                <w:bCs/>
              </w:rPr>
              <w:t>Chapter  _</w:t>
            </w:r>
            <w:proofErr w:type="gramEnd"/>
            <w:r w:rsidRPr="00B97FA7">
              <w:rPr>
                <w:rFonts w:eastAsia="MingLiU-ExtB"/>
                <w:b/>
                <w:bCs/>
              </w:rPr>
              <w:t>___</w:t>
            </w:r>
            <w:r w:rsidRPr="00B97FA7">
              <w:rPr>
                <w:rFonts w:eastAsia="MingLiU-ExtB"/>
                <w:b/>
                <w:bCs/>
              </w:rPr>
              <w:tab/>
            </w:r>
            <w:r w:rsidRPr="00B97FA7">
              <w:rPr>
                <w:rFonts w:eastAsia="MingLiU-ExtB"/>
                <w:b/>
                <w:bCs/>
              </w:rPr>
              <w:tab/>
            </w:r>
            <w:r w:rsidRPr="00B97FA7">
              <w:rPr>
                <w:rFonts w:eastAsia="MingLiU-ExtB"/>
                <w:b/>
                <w:bCs/>
              </w:rPr>
              <w:tab/>
            </w: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r w:rsidRPr="00B97FA7">
              <w:rPr>
                <w:rFonts w:eastAsia="MingLiU-ExtB"/>
                <w:b/>
                <w:bCs/>
              </w:rPr>
              <w:t xml:space="preserve">Adv. No. _________-R </w:t>
            </w: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rPr>
                <w:rFonts w:eastAsia="MingLiU-ExtB"/>
                <w:b/>
                <w:bCs/>
              </w:rPr>
            </w:pPr>
          </w:p>
          <w:p w:rsidR="00C471D0" w:rsidRPr="00B97FA7" w:rsidRDefault="00C471D0" w:rsidP="00DF06AA">
            <w:pPr>
              <w:widowControl/>
              <w:spacing w:after="58"/>
              <w:rPr>
                <w:rFonts w:eastAsia="MingLiU-ExtB"/>
                <w:b/>
                <w:bCs/>
              </w:rPr>
            </w:pPr>
          </w:p>
        </w:tc>
      </w:tr>
    </w:tbl>
    <w:p w:rsidR="00C471D0" w:rsidRPr="00B97FA7" w:rsidRDefault="00C471D0" w:rsidP="00C471D0">
      <w:pPr>
        <w:widowControl/>
        <w:tabs>
          <w:tab w:val="center" w:pos="4680"/>
        </w:tabs>
        <w:rPr>
          <w:rFonts w:eastAsia="MingLiU-ExtB"/>
        </w:rPr>
      </w:pPr>
      <w:r w:rsidRPr="00B97FA7">
        <w:rPr>
          <w:rFonts w:eastAsia="MingLiU-ExtB"/>
        </w:rPr>
        <w:tab/>
      </w:r>
    </w:p>
    <w:p w:rsidR="00C471D0" w:rsidRPr="00B97FA7" w:rsidRDefault="00C471D0" w:rsidP="00C471D0">
      <w:pPr>
        <w:widowControl/>
        <w:jc w:val="center"/>
        <w:rPr>
          <w:rFonts w:eastAsia="MingLiU-ExtB"/>
          <w:b/>
          <w:bCs/>
        </w:rPr>
      </w:pPr>
      <w:r w:rsidRPr="00B97FA7">
        <w:rPr>
          <w:rFonts w:eastAsia="MingLiU-ExtB"/>
          <w:b/>
          <w:bCs/>
          <w:u w:val="single"/>
        </w:rPr>
        <w:t>JOINT REPORT AND DISCOVERY PLAN</w:t>
      </w:r>
    </w:p>
    <w:p w:rsidR="00C471D0" w:rsidRPr="00B97FA7" w:rsidRDefault="00C471D0" w:rsidP="00C471D0">
      <w:pPr>
        <w:widowControl/>
        <w:jc w:val="center"/>
        <w:rPr>
          <w:rFonts w:eastAsia="MingLiU-ExtB"/>
          <w:b/>
          <w:bCs/>
        </w:rPr>
      </w:pPr>
    </w:p>
    <w:p w:rsidR="00C471D0" w:rsidRPr="00B97FA7" w:rsidRDefault="00C471D0" w:rsidP="00C471D0">
      <w:pPr>
        <w:widowControl/>
        <w:tabs>
          <w:tab w:val="left" w:pos="-1080"/>
        </w:tabs>
        <w:spacing w:line="480" w:lineRule="auto"/>
        <w:ind w:firstLine="720"/>
        <w:jc w:val="both"/>
        <w:rPr>
          <w:rFonts w:eastAsia="MingLiU-ExtB"/>
        </w:rPr>
      </w:pPr>
      <w:r w:rsidRPr="00B97FA7">
        <w:rPr>
          <w:rFonts w:eastAsia="MingLiU-ExtB"/>
        </w:rPr>
        <w:t>Plaintiff __________________ ("Plaintiff") and Defendant ____________________ ("Defendant"), through counsel, provide the following Joint Report under Federal Rule of Civil Procedure 26(f) pursuant to the Order Concerning Compliance with Rules 26(a)(1) and (f) and Order Setting [Telephonic] Rule 16(b) Scheduling Conference entered on ________ (Doc. ____).</w:t>
      </w:r>
    </w:p>
    <w:p w:rsidR="00C471D0" w:rsidRPr="00B97FA7" w:rsidRDefault="00C471D0" w:rsidP="00C471D0">
      <w:pPr>
        <w:widowControl/>
        <w:tabs>
          <w:tab w:val="left" w:pos="-1080"/>
        </w:tabs>
        <w:spacing w:line="480" w:lineRule="auto"/>
        <w:ind w:left="720" w:hanging="720"/>
        <w:jc w:val="both"/>
        <w:rPr>
          <w:rFonts w:eastAsia="MingLiU-ExtB"/>
          <w:i/>
          <w:iCs/>
        </w:rPr>
      </w:pPr>
      <w:r w:rsidRPr="00B97FA7">
        <w:rPr>
          <w:rFonts w:eastAsia="MingLiU-ExtB"/>
          <w:i/>
          <w:iCs/>
        </w:rPr>
        <w:t>1.</w:t>
      </w:r>
      <w:r w:rsidRPr="00B97FA7">
        <w:rPr>
          <w:rFonts w:eastAsia="MingLiU-ExtB"/>
          <w:i/>
          <w:iCs/>
        </w:rPr>
        <w:tab/>
        <w:t>Set forth the jurisdictional basis of the proceeding, citing specific statutes.</w:t>
      </w:r>
    </w:p>
    <w:p w:rsidR="00C471D0" w:rsidRPr="00B97FA7" w:rsidRDefault="00C471D0" w:rsidP="00C471D0">
      <w:pPr>
        <w:widowControl/>
        <w:tabs>
          <w:tab w:val="left" w:pos="-1080"/>
        </w:tabs>
        <w:ind w:left="720" w:hanging="720"/>
        <w:jc w:val="both"/>
        <w:rPr>
          <w:rFonts w:eastAsia="MingLiU-ExtB"/>
          <w:i/>
          <w:iCs/>
        </w:rPr>
      </w:pPr>
      <w:r w:rsidRPr="00B97FA7">
        <w:rPr>
          <w:rFonts w:eastAsia="MingLiU-ExtB"/>
          <w:i/>
          <w:iCs/>
        </w:rPr>
        <w:t>2.</w:t>
      </w:r>
      <w:r w:rsidRPr="00B97FA7">
        <w:rPr>
          <w:rFonts w:eastAsia="MingLiU-ExtB"/>
          <w:i/>
          <w:iCs/>
        </w:rPr>
        <w:tab/>
        <w:t>Describe the nature of the proceeding, including the factual and legal basis of each claim.</w:t>
      </w:r>
    </w:p>
    <w:p w:rsidR="00C471D0" w:rsidRPr="00B97FA7" w:rsidRDefault="00C471D0" w:rsidP="00C471D0">
      <w:pPr>
        <w:widowControl/>
        <w:tabs>
          <w:tab w:val="left" w:pos="-1080"/>
        </w:tabs>
        <w:jc w:val="both"/>
        <w:rPr>
          <w:rFonts w:eastAsia="MingLiU-ExtB"/>
          <w:i/>
          <w:iCs/>
        </w:rPr>
      </w:pPr>
    </w:p>
    <w:p w:rsidR="00C471D0" w:rsidRPr="00B97FA7" w:rsidRDefault="00C471D0" w:rsidP="00C471D0">
      <w:pPr>
        <w:widowControl/>
        <w:tabs>
          <w:tab w:val="left" w:pos="-1080"/>
        </w:tabs>
        <w:ind w:left="720" w:hanging="720"/>
        <w:jc w:val="both"/>
        <w:rPr>
          <w:rFonts w:eastAsia="MingLiU-ExtB"/>
          <w:i/>
          <w:iCs/>
        </w:rPr>
      </w:pPr>
      <w:r w:rsidRPr="00B97FA7">
        <w:rPr>
          <w:rFonts w:eastAsia="MingLiU-ExtB"/>
          <w:i/>
          <w:iCs/>
        </w:rPr>
        <w:t>3.</w:t>
      </w:r>
      <w:r w:rsidRPr="00B97FA7">
        <w:rPr>
          <w:rFonts w:eastAsia="MingLiU-ExtB"/>
          <w:i/>
          <w:iCs/>
        </w:rPr>
        <w:tab/>
        <w:t xml:space="preserve">List </w:t>
      </w:r>
      <w:r w:rsidRPr="00B97FA7">
        <w:rPr>
          <w:rFonts w:eastAsia="MingLiU-ExtB"/>
          <w:b/>
          <w:bCs/>
          <w:i/>
          <w:iCs/>
          <w:u w:val="single"/>
        </w:rPr>
        <w:t>each element of each claim</w:t>
      </w:r>
      <w:r w:rsidRPr="00B97FA7">
        <w:rPr>
          <w:rFonts w:eastAsia="MingLiU-ExtB"/>
          <w:b/>
          <w:bCs/>
          <w:i/>
          <w:iCs/>
        </w:rPr>
        <w:t xml:space="preserve"> </w:t>
      </w:r>
      <w:r w:rsidRPr="00B97FA7">
        <w:rPr>
          <w:rFonts w:eastAsia="MingLiU-ExtB"/>
          <w:i/>
          <w:iCs/>
        </w:rPr>
        <w:t>set forth in the complaint with citations to relevant legal authority (i.e., statutory or case law).  For those claims in which the burden of proof shifts, the elements that the opposing party must prove shall be listed.  Set forth any affirmative defenses to each claim with citations to relevant legal authority.</w:t>
      </w:r>
    </w:p>
    <w:p w:rsidR="00C471D0" w:rsidRPr="00B97FA7" w:rsidRDefault="00C471D0" w:rsidP="00C471D0">
      <w:pPr>
        <w:widowControl/>
        <w:tabs>
          <w:tab w:val="left" w:pos="-1080"/>
        </w:tabs>
        <w:jc w:val="both"/>
        <w:rPr>
          <w:rFonts w:eastAsia="MingLiU-ExtB"/>
          <w:i/>
          <w:iCs/>
        </w:rPr>
      </w:pPr>
    </w:p>
    <w:p w:rsidR="00C471D0" w:rsidRPr="00B97FA7" w:rsidRDefault="00C471D0" w:rsidP="00C471D0">
      <w:pPr>
        <w:widowControl/>
        <w:tabs>
          <w:tab w:val="left" w:pos="-1080"/>
        </w:tabs>
        <w:ind w:left="720" w:hanging="720"/>
        <w:jc w:val="both"/>
        <w:rPr>
          <w:rFonts w:eastAsia="MingLiU-ExtB"/>
          <w:i/>
          <w:iCs/>
        </w:rPr>
      </w:pPr>
      <w:r w:rsidRPr="00B97FA7">
        <w:rPr>
          <w:rFonts w:eastAsia="MingLiU-ExtB"/>
          <w:i/>
          <w:iCs/>
        </w:rPr>
        <w:t>4.</w:t>
      </w:r>
      <w:r w:rsidRPr="00B97FA7">
        <w:rPr>
          <w:rFonts w:eastAsia="MingLiU-ExtB"/>
          <w:i/>
          <w:iCs/>
        </w:rPr>
        <w:tab/>
        <w:t>State the factual and legal issues genuinely in dispute and whether such issues may be narrowed by stipulation or motion.</w:t>
      </w:r>
    </w:p>
    <w:p w:rsidR="00C471D0" w:rsidRPr="00B97FA7" w:rsidRDefault="00C471D0" w:rsidP="00C471D0">
      <w:pPr>
        <w:widowControl/>
        <w:tabs>
          <w:tab w:val="left" w:pos="-1080"/>
        </w:tabs>
        <w:jc w:val="both"/>
        <w:rPr>
          <w:rFonts w:eastAsia="MingLiU-ExtB"/>
          <w:i/>
          <w:iCs/>
        </w:rPr>
      </w:pPr>
    </w:p>
    <w:p w:rsidR="00C471D0" w:rsidRPr="00B97FA7" w:rsidRDefault="00C471D0" w:rsidP="00C471D0">
      <w:pPr>
        <w:widowControl/>
        <w:tabs>
          <w:tab w:val="left" w:pos="-1080"/>
        </w:tabs>
        <w:spacing w:line="480" w:lineRule="auto"/>
        <w:ind w:left="720" w:hanging="720"/>
        <w:jc w:val="both"/>
        <w:rPr>
          <w:rFonts w:eastAsia="MingLiU-ExtB"/>
          <w:i/>
          <w:iCs/>
        </w:rPr>
      </w:pPr>
      <w:r w:rsidRPr="00B97FA7">
        <w:rPr>
          <w:rFonts w:eastAsia="MingLiU-ExtB"/>
          <w:i/>
          <w:iCs/>
        </w:rPr>
        <w:t>5.</w:t>
      </w:r>
      <w:r w:rsidRPr="00B97FA7">
        <w:rPr>
          <w:rFonts w:eastAsia="MingLiU-ExtB"/>
          <w:i/>
          <w:iCs/>
        </w:rPr>
        <w:tab/>
        <w:t>State when the initial disclosures required by Rule 26(a) were made.</w:t>
      </w:r>
    </w:p>
    <w:p w:rsidR="00C471D0" w:rsidRPr="00B97FA7" w:rsidRDefault="00C471D0" w:rsidP="00C471D0">
      <w:pPr>
        <w:widowControl/>
        <w:tabs>
          <w:tab w:val="left" w:pos="-1080"/>
        </w:tabs>
        <w:ind w:left="720" w:hanging="720"/>
        <w:jc w:val="both"/>
        <w:rPr>
          <w:rFonts w:eastAsia="MingLiU-ExtB"/>
          <w:i/>
          <w:iCs/>
        </w:rPr>
      </w:pPr>
      <w:r w:rsidRPr="00B97FA7">
        <w:rPr>
          <w:rFonts w:eastAsia="MingLiU-ExtB"/>
          <w:i/>
          <w:iCs/>
        </w:rPr>
        <w:lastRenderedPageBreak/>
        <w:t>6.</w:t>
      </w:r>
      <w:r w:rsidRPr="00B97FA7">
        <w:rPr>
          <w:rFonts w:eastAsia="MingLiU-ExtB"/>
          <w:i/>
          <w:iCs/>
        </w:rPr>
        <w:tab/>
        <w:t>Set forth proposed deadlines for discovery and, if applicable, dispositive motions and/or disclosure of expert testimony.</w:t>
      </w:r>
    </w:p>
    <w:p w:rsidR="00C471D0" w:rsidRPr="00B97FA7" w:rsidRDefault="00C471D0" w:rsidP="00C471D0">
      <w:pPr>
        <w:widowControl/>
        <w:tabs>
          <w:tab w:val="left" w:pos="-1080"/>
        </w:tabs>
        <w:jc w:val="both"/>
        <w:rPr>
          <w:rFonts w:eastAsia="MingLiU-ExtB"/>
          <w:i/>
          <w:iCs/>
        </w:rPr>
      </w:pPr>
    </w:p>
    <w:p w:rsidR="00C471D0" w:rsidRPr="00B97FA7" w:rsidRDefault="00C471D0" w:rsidP="00C471D0">
      <w:pPr>
        <w:widowControl/>
        <w:tabs>
          <w:tab w:val="left" w:pos="-1080"/>
        </w:tabs>
        <w:jc w:val="both"/>
        <w:rPr>
          <w:rFonts w:eastAsia="MingLiU-ExtB"/>
          <w:i/>
          <w:iCs/>
        </w:rPr>
        <w:sectPr w:rsidR="00C471D0" w:rsidRPr="00B97FA7" w:rsidSect="00C471D0">
          <w:headerReference w:type="default" r:id="rId6"/>
          <w:footerReference w:type="default" r:id="rId7"/>
          <w:pgSz w:w="12240" w:h="15840"/>
          <w:pgMar w:top="1440" w:right="1440" w:bottom="720" w:left="1440" w:header="432" w:footer="288" w:gutter="0"/>
          <w:cols w:space="720"/>
          <w:noEndnote/>
          <w:docGrid w:linePitch="326"/>
        </w:sectPr>
      </w:pPr>
    </w:p>
    <w:p w:rsidR="00C471D0" w:rsidRPr="00B97FA7" w:rsidRDefault="00C471D0" w:rsidP="00C471D0">
      <w:pPr>
        <w:widowControl/>
        <w:tabs>
          <w:tab w:val="left" w:pos="-1080"/>
        </w:tabs>
        <w:spacing w:line="480" w:lineRule="auto"/>
        <w:ind w:left="720" w:hanging="720"/>
        <w:jc w:val="both"/>
        <w:rPr>
          <w:rFonts w:eastAsia="MingLiU-ExtB"/>
          <w:i/>
          <w:iCs/>
        </w:rPr>
      </w:pPr>
      <w:r w:rsidRPr="00B97FA7">
        <w:rPr>
          <w:rFonts w:eastAsia="MingLiU-ExtB"/>
          <w:i/>
          <w:iCs/>
        </w:rPr>
        <w:t>7.</w:t>
      </w:r>
      <w:r w:rsidRPr="00B97FA7">
        <w:rPr>
          <w:rFonts w:eastAsia="MingLiU-ExtB"/>
          <w:i/>
          <w:iCs/>
        </w:rPr>
        <w:tab/>
        <w:t>Specify the number of hours required to present evidence in this proceeding.</w:t>
      </w:r>
    </w:p>
    <w:p w:rsidR="00C471D0" w:rsidRPr="00B97FA7" w:rsidRDefault="00C471D0" w:rsidP="00C471D0">
      <w:pPr>
        <w:widowControl/>
        <w:tabs>
          <w:tab w:val="left" w:pos="-1080"/>
        </w:tabs>
        <w:ind w:left="720" w:hanging="720"/>
        <w:jc w:val="both"/>
        <w:rPr>
          <w:rFonts w:eastAsia="MingLiU-ExtB"/>
          <w:i/>
          <w:iCs/>
        </w:rPr>
      </w:pPr>
      <w:r w:rsidRPr="00B97FA7">
        <w:rPr>
          <w:rFonts w:eastAsia="MingLiU-ExtB"/>
          <w:i/>
          <w:iCs/>
        </w:rPr>
        <w:t>8.</w:t>
      </w:r>
      <w:r w:rsidRPr="00B97FA7">
        <w:rPr>
          <w:rFonts w:eastAsia="MingLiU-ExtB"/>
          <w:i/>
          <w:iCs/>
        </w:rPr>
        <w:tab/>
        <w:t>Describe the prospects for settlement, including any request to have a settlement conference before a settlement judge or adjunct settlement judge.</w:t>
      </w:r>
    </w:p>
    <w:p w:rsidR="00C471D0" w:rsidRPr="00B97FA7" w:rsidRDefault="00C471D0" w:rsidP="00C471D0">
      <w:pPr>
        <w:widowControl/>
        <w:tabs>
          <w:tab w:val="left" w:pos="-1080"/>
        </w:tabs>
        <w:jc w:val="both"/>
        <w:rPr>
          <w:rFonts w:eastAsia="MingLiU-ExtB"/>
          <w:i/>
          <w:iCs/>
        </w:rPr>
      </w:pPr>
    </w:p>
    <w:p w:rsidR="00C471D0" w:rsidRPr="00B97FA7" w:rsidRDefault="00C471D0" w:rsidP="00C471D0">
      <w:pPr>
        <w:widowControl/>
        <w:tabs>
          <w:tab w:val="left" w:pos="-1080"/>
        </w:tabs>
        <w:ind w:left="720" w:hanging="720"/>
        <w:jc w:val="both"/>
        <w:rPr>
          <w:rFonts w:eastAsia="MingLiU-ExtB"/>
          <w:i/>
          <w:iCs/>
        </w:rPr>
      </w:pPr>
      <w:r w:rsidRPr="00B97FA7">
        <w:rPr>
          <w:rFonts w:eastAsia="MingLiU-ExtB"/>
          <w:i/>
          <w:iCs/>
        </w:rPr>
        <w:t>9.</w:t>
      </w:r>
      <w:r w:rsidRPr="00B97FA7">
        <w:rPr>
          <w:rFonts w:eastAsia="MingLiU-ExtB"/>
          <w:i/>
          <w:iCs/>
        </w:rPr>
        <w:tab/>
        <w:t>Describe any other matters which may aid the Court in resolving the dispute in a just, speedy, and inexpensive manner.</w:t>
      </w:r>
    </w:p>
    <w:p w:rsidR="00C471D0" w:rsidRPr="00B97FA7" w:rsidRDefault="00C471D0" w:rsidP="00C471D0">
      <w:pPr>
        <w:widowControl/>
        <w:tabs>
          <w:tab w:val="left" w:pos="-1080"/>
        </w:tabs>
        <w:jc w:val="both"/>
        <w:rPr>
          <w:rFonts w:eastAsia="MingLiU-ExtB"/>
        </w:rPr>
      </w:pPr>
    </w:p>
    <w:p w:rsidR="00C471D0" w:rsidRPr="00B97FA7" w:rsidRDefault="00C471D0" w:rsidP="00C471D0">
      <w:pPr>
        <w:widowControl/>
        <w:tabs>
          <w:tab w:val="left" w:pos="-1080"/>
        </w:tabs>
        <w:spacing w:line="480" w:lineRule="auto"/>
        <w:ind w:firstLine="720"/>
        <w:jc w:val="both"/>
        <w:rPr>
          <w:rFonts w:eastAsia="MingLiU-ExtB"/>
        </w:rPr>
      </w:pPr>
      <w:r w:rsidRPr="00B97FA7">
        <w:rPr>
          <w:rFonts w:eastAsia="MingLiU-ExtB"/>
        </w:rPr>
        <w:t>Dated this _____ day of _____________, 20___.</w:t>
      </w:r>
    </w:p>
    <w:p w:rsidR="00C471D0" w:rsidRPr="00B97FA7" w:rsidRDefault="00C471D0" w:rsidP="00C471D0">
      <w:pPr>
        <w:widowControl/>
        <w:tabs>
          <w:tab w:val="left" w:pos="-1080"/>
        </w:tabs>
        <w:jc w:val="both"/>
        <w:rPr>
          <w:rFonts w:eastAsia="MingLiU-ExtB"/>
          <w:sz w:val="22"/>
          <w:szCs w:val="22"/>
        </w:rPr>
      </w:pPr>
    </w:p>
    <w:p w:rsidR="00C471D0" w:rsidRDefault="00C471D0" w:rsidP="00C471D0">
      <w:pPr>
        <w:widowControl/>
        <w:tabs>
          <w:tab w:val="left" w:pos="-1080"/>
        </w:tabs>
        <w:ind w:firstLine="4320"/>
        <w:jc w:val="both"/>
        <w:rPr>
          <w:rFonts w:eastAsia="MingLiU-ExtB"/>
          <w:sz w:val="22"/>
          <w:szCs w:val="22"/>
        </w:rPr>
      </w:pPr>
    </w:p>
    <w:p w:rsidR="00C471D0" w:rsidRDefault="00C471D0" w:rsidP="00C471D0">
      <w:pPr>
        <w:widowControl/>
        <w:tabs>
          <w:tab w:val="left" w:pos="-1080"/>
        </w:tabs>
        <w:ind w:firstLine="3870"/>
        <w:jc w:val="both"/>
        <w:rPr>
          <w:rFonts w:eastAsia="MingLiU-ExtB"/>
          <w:sz w:val="22"/>
          <w:szCs w:val="22"/>
        </w:rPr>
      </w:pPr>
    </w:p>
    <w:p w:rsidR="00C471D0" w:rsidRPr="00B97FA7" w:rsidRDefault="00C471D0" w:rsidP="00C471D0">
      <w:pPr>
        <w:widowControl/>
        <w:tabs>
          <w:tab w:val="left" w:pos="-1080"/>
        </w:tabs>
        <w:ind w:firstLine="3960"/>
        <w:jc w:val="both"/>
        <w:rPr>
          <w:rFonts w:eastAsia="MingLiU-ExtB"/>
          <w:sz w:val="22"/>
          <w:szCs w:val="22"/>
        </w:rPr>
      </w:pPr>
      <w:r>
        <w:rPr>
          <w:rFonts w:eastAsia="MingLiU-ExtB"/>
          <w:sz w:val="22"/>
          <w:szCs w:val="22"/>
        </w:rPr>
        <w:t>_________________________________</w:t>
      </w:r>
      <w:r>
        <w:rPr>
          <w:rFonts w:eastAsia="MingLiU-ExtB"/>
          <w:sz w:val="22"/>
          <w:szCs w:val="22"/>
        </w:rPr>
        <w:t>___</w:t>
      </w:r>
      <w:r>
        <w:rPr>
          <w:rFonts w:eastAsia="MingLiU-ExtB"/>
          <w:sz w:val="22"/>
          <w:szCs w:val="22"/>
        </w:rPr>
        <w:t>____________</w:t>
      </w:r>
    </w:p>
    <w:p w:rsidR="00C471D0" w:rsidRPr="00B97FA7" w:rsidRDefault="00C471D0" w:rsidP="00C471D0">
      <w:pPr>
        <w:widowControl/>
        <w:tabs>
          <w:tab w:val="left" w:pos="-1080"/>
        </w:tabs>
        <w:ind w:firstLine="3960"/>
        <w:jc w:val="both"/>
        <w:rPr>
          <w:rFonts w:eastAsia="MingLiU-ExtB"/>
        </w:rPr>
      </w:pPr>
      <w:r w:rsidRPr="00B97FA7">
        <w:rPr>
          <w:rFonts w:eastAsia="MingLiU-ExtB"/>
          <w:sz w:val="22"/>
          <w:szCs w:val="22"/>
        </w:rPr>
        <w:t xml:space="preserve">Attorney </w:t>
      </w:r>
      <w:r>
        <w:rPr>
          <w:rFonts w:eastAsia="MingLiU-ExtB"/>
          <w:sz w:val="22"/>
          <w:szCs w:val="22"/>
        </w:rPr>
        <w:t>Signature</w:t>
      </w:r>
    </w:p>
    <w:p w:rsidR="00C471D0" w:rsidRPr="00B97FA7" w:rsidRDefault="00C471D0" w:rsidP="00C471D0">
      <w:pPr>
        <w:widowControl/>
        <w:tabs>
          <w:tab w:val="left" w:pos="-1080"/>
        </w:tabs>
        <w:ind w:firstLine="3960"/>
        <w:jc w:val="both"/>
        <w:rPr>
          <w:rFonts w:eastAsia="MingLiU-ExtB"/>
        </w:rPr>
      </w:pPr>
      <w:r w:rsidRPr="00B97FA7">
        <w:rPr>
          <w:rFonts w:eastAsia="MingLiU-ExtB"/>
        </w:rPr>
        <w:t>[</w:t>
      </w:r>
      <w:r>
        <w:rPr>
          <w:rFonts w:eastAsia="MingLiU-ExtB"/>
        </w:rPr>
        <w:t>Insert Information Required by Local Rule 9004-1(C)]</w:t>
      </w:r>
    </w:p>
    <w:p w:rsidR="00C471D0" w:rsidRPr="00B97FA7" w:rsidRDefault="00C471D0" w:rsidP="00C471D0">
      <w:pPr>
        <w:widowControl/>
        <w:tabs>
          <w:tab w:val="left" w:pos="-1080"/>
        </w:tabs>
        <w:ind w:firstLine="3960"/>
        <w:jc w:val="both"/>
        <w:rPr>
          <w:rFonts w:eastAsia="MingLiU-ExtB"/>
        </w:rPr>
      </w:pPr>
      <w:r>
        <w:rPr>
          <w:rFonts w:eastAsia="MingLiU-ExtB"/>
          <w:b/>
          <w:bCs/>
        </w:rPr>
        <w:t>ATTORNEY FOR PLAINTIFF</w:t>
      </w:r>
    </w:p>
    <w:p w:rsidR="00C471D0" w:rsidRDefault="00C471D0" w:rsidP="00C471D0">
      <w:pPr>
        <w:widowControl/>
        <w:tabs>
          <w:tab w:val="left" w:pos="-1080"/>
        </w:tabs>
        <w:ind w:firstLine="3960"/>
        <w:jc w:val="both"/>
      </w:pPr>
    </w:p>
    <w:p w:rsidR="00C471D0" w:rsidRDefault="00C471D0" w:rsidP="00C471D0">
      <w:pPr>
        <w:widowControl/>
        <w:tabs>
          <w:tab w:val="left" w:pos="-1080"/>
        </w:tabs>
        <w:ind w:firstLine="3960"/>
        <w:jc w:val="both"/>
      </w:pPr>
    </w:p>
    <w:p w:rsidR="00C471D0" w:rsidRPr="00B97FA7" w:rsidRDefault="00C471D0" w:rsidP="00C471D0">
      <w:pPr>
        <w:widowControl/>
        <w:tabs>
          <w:tab w:val="left" w:pos="-1080"/>
        </w:tabs>
        <w:ind w:firstLine="3960"/>
        <w:jc w:val="both"/>
        <w:rPr>
          <w:rFonts w:eastAsia="MingLiU-ExtB"/>
          <w:sz w:val="22"/>
          <w:szCs w:val="22"/>
        </w:rPr>
      </w:pPr>
      <w:r>
        <w:rPr>
          <w:rFonts w:eastAsia="MingLiU-ExtB"/>
          <w:sz w:val="22"/>
          <w:szCs w:val="22"/>
        </w:rPr>
        <w:t>____________________________________</w:t>
      </w:r>
      <w:r>
        <w:rPr>
          <w:rFonts w:eastAsia="MingLiU-ExtB"/>
          <w:sz w:val="22"/>
          <w:szCs w:val="22"/>
        </w:rPr>
        <w:t>___</w:t>
      </w:r>
      <w:r>
        <w:rPr>
          <w:rFonts w:eastAsia="MingLiU-ExtB"/>
          <w:sz w:val="22"/>
          <w:szCs w:val="22"/>
        </w:rPr>
        <w:t>__________</w:t>
      </w:r>
    </w:p>
    <w:p w:rsidR="00C471D0" w:rsidRPr="00B97FA7" w:rsidRDefault="00C471D0" w:rsidP="00C471D0">
      <w:pPr>
        <w:widowControl/>
        <w:tabs>
          <w:tab w:val="left" w:pos="-1080"/>
        </w:tabs>
        <w:ind w:firstLine="3960"/>
        <w:jc w:val="both"/>
        <w:rPr>
          <w:rFonts w:eastAsia="MingLiU-ExtB"/>
        </w:rPr>
      </w:pPr>
      <w:r w:rsidRPr="00B97FA7">
        <w:rPr>
          <w:rFonts w:eastAsia="MingLiU-ExtB"/>
          <w:sz w:val="22"/>
          <w:szCs w:val="22"/>
        </w:rPr>
        <w:t xml:space="preserve">Attorney </w:t>
      </w:r>
      <w:r>
        <w:rPr>
          <w:rFonts w:eastAsia="MingLiU-ExtB"/>
          <w:sz w:val="22"/>
          <w:szCs w:val="22"/>
        </w:rPr>
        <w:t>Signature</w:t>
      </w:r>
    </w:p>
    <w:p w:rsidR="00C471D0" w:rsidRPr="00B97FA7" w:rsidRDefault="00C471D0" w:rsidP="00C471D0">
      <w:pPr>
        <w:widowControl/>
        <w:tabs>
          <w:tab w:val="left" w:pos="-1080"/>
        </w:tabs>
        <w:ind w:firstLine="3960"/>
        <w:jc w:val="both"/>
        <w:rPr>
          <w:rFonts w:eastAsia="MingLiU-ExtB"/>
        </w:rPr>
      </w:pPr>
      <w:r w:rsidRPr="00B97FA7">
        <w:rPr>
          <w:rFonts w:eastAsia="MingLiU-ExtB"/>
        </w:rPr>
        <w:t>[</w:t>
      </w:r>
      <w:r>
        <w:rPr>
          <w:rFonts w:eastAsia="MingLiU-ExtB"/>
        </w:rPr>
        <w:t>Insert Information Required by Local Rule 9004-1(C)]</w:t>
      </w:r>
    </w:p>
    <w:p w:rsidR="00C471D0" w:rsidRPr="00B97FA7" w:rsidRDefault="00C471D0" w:rsidP="00C471D0">
      <w:pPr>
        <w:widowControl/>
        <w:tabs>
          <w:tab w:val="left" w:pos="-1080"/>
        </w:tabs>
        <w:ind w:firstLine="3960"/>
        <w:jc w:val="both"/>
        <w:rPr>
          <w:rFonts w:eastAsia="MingLiU-ExtB"/>
        </w:rPr>
      </w:pPr>
      <w:r>
        <w:rPr>
          <w:rFonts w:eastAsia="MingLiU-ExtB"/>
          <w:b/>
          <w:bCs/>
        </w:rPr>
        <w:t>ATTORNEY FOR DEFENDANT</w:t>
      </w:r>
    </w:p>
    <w:p w:rsidR="00C029E4" w:rsidRDefault="00C029E4" w:rsidP="00C471D0">
      <w:pPr>
        <w:ind w:firstLine="3960"/>
      </w:pPr>
    </w:p>
    <w:sectPr w:rsidR="00C029E4" w:rsidSect="00330F44">
      <w:footerReference w:type="default" r:id="rId8"/>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1D0" w:rsidRDefault="00C471D0" w:rsidP="00C471D0">
      <w:r>
        <w:separator/>
      </w:r>
    </w:p>
  </w:endnote>
  <w:endnote w:type="continuationSeparator" w:id="0">
    <w:p w:rsidR="00C471D0" w:rsidRDefault="00C471D0" w:rsidP="00C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38319"/>
      <w:docPartObj>
        <w:docPartGallery w:val="Page Numbers (Bottom of Page)"/>
        <w:docPartUnique/>
      </w:docPartObj>
    </w:sdtPr>
    <w:sdtEndPr>
      <w:rPr>
        <w:noProof/>
      </w:rPr>
    </w:sdtEndPr>
    <w:sdtContent>
      <w:p w:rsidR="00C471D0" w:rsidRDefault="00C471D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471D0" w:rsidRPr="00C471D0" w:rsidRDefault="00C471D0" w:rsidP="00C471D0">
        <w:pPr>
          <w:pStyle w:val="Footer"/>
          <w:rPr>
            <w:noProof/>
            <w:sz w:val="16"/>
            <w:szCs w:val="16"/>
          </w:rPr>
        </w:pPr>
        <w:r w:rsidRPr="00C471D0">
          <w:rPr>
            <w:noProof/>
            <w:sz w:val="16"/>
            <w:szCs w:val="16"/>
          </w:rPr>
          <w:t>(rev. 1/2019)</w:t>
        </w:r>
      </w:p>
      <w:p w:rsidR="00C471D0" w:rsidRDefault="00C471D0">
        <w:pPr>
          <w:pStyle w:val="Footer"/>
          <w:jc w:val="center"/>
        </w:pPr>
      </w:p>
    </w:sdtContent>
  </w:sdt>
  <w:p w:rsidR="00C471D0" w:rsidRDefault="00C47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F44" w:rsidRPr="00C471D0" w:rsidRDefault="00C471D0" w:rsidP="00C471D0">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815E7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1D0" w:rsidRDefault="00C471D0" w:rsidP="00C471D0">
      <w:r>
        <w:separator/>
      </w:r>
    </w:p>
  </w:footnote>
  <w:footnote w:type="continuationSeparator" w:id="0">
    <w:p w:rsidR="00C471D0" w:rsidRDefault="00C471D0" w:rsidP="00C4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1D0" w:rsidRDefault="00C471D0">
    <w:pPr>
      <w:pStyle w:val="Header"/>
    </w:pPr>
  </w:p>
  <w:p w:rsidR="00C471D0" w:rsidRDefault="00C47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D0"/>
    <w:rsid w:val="00C029E4"/>
    <w:rsid w:val="00C4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20B5"/>
  <w15:chartTrackingRefBased/>
  <w15:docId w15:val="{6B106B99-B5E2-486D-9BCA-620DD66B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1D0"/>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D0"/>
    <w:pPr>
      <w:tabs>
        <w:tab w:val="center" w:pos="4680"/>
        <w:tab w:val="right" w:pos="9360"/>
      </w:tabs>
    </w:pPr>
  </w:style>
  <w:style w:type="character" w:customStyle="1" w:styleId="HeaderChar">
    <w:name w:val="Header Char"/>
    <w:basedOn w:val="DefaultParagraphFont"/>
    <w:link w:val="Header"/>
    <w:uiPriority w:val="99"/>
    <w:rsid w:val="00C471D0"/>
    <w:rPr>
      <w:rFonts w:eastAsia="Times New Roman" w:cs="Times New Roman"/>
      <w:szCs w:val="24"/>
    </w:rPr>
  </w:style>
  <w:style w:type="paragraph" w:styleId="Footer">
    <w:name w:val="footer"/>
    <w:basedOn w:val="Normal"/>
    <w:link w:val="FooterChar"/>
    <w:uiPriority w:val="99"/>
    <w:unhideWhenUsed/>
    <w:rsid w:val="00C471D0"/>
    <w:pPr>
      <w:tabs>
        <w:tab w:val="center" w:pos="4680"/>
        <w:tab w:val="right" w:pos="9360"/>
      </w:tabs>
    </w:pPr>
  </w:style>
  <w:style w:type="character" w:customStyle="1" w:styleId="FooterChar">
    <w:name w:val="Footer Char"/>
    <w:basedOn w:val="DefaultParagraphFont"/>
    <w:link w:val="Footer"/>
    <w:uiPriority w:val="99"/>
    <w:rsid w:val="00C471D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Nickels</dc:creator>
  <cp:keywords/>
  <dc:description/>
  <cp:lastModifiedBy>Brenda Nickels</cp:lastModifiedBy>
  <cp:revision>1</cp:revision>
  <dcterms:created xsi:type="dcterms:W3CDTF">2019-01-25T19:52:00Z</dcterms:created>
  <dcterms:modified xsi:type="dcterms:W3CDTF">2019-01-25T19:56:00Z</dcterms:modified>
</cp:coreProperties>
</file>