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2E" w:rsidRDefault="00974F2E">
      <w:pPr>
        <w:tabs>
          <w:tab w:val="center" w:pos="4680"/>
        </w:tabs>
        <w:rPr>
          <w:b/>
          <w:bCs/>
        </w:rPr>
      </w:pPr>
      <w:bookmarkStart w:id="0" w:name="_GoBack"/>
      <w:bookmarkEnd w:id="0"/>
      <w:r>
        <w:tab/>
      </w:r>
      <w:r>
        <w:rPr>
          <w:b/>
          <w:bCs/>
        </w:rPr>
        <w:t>UNITED STATES BANKRUPTCY COURT</w:t>
      </w:r>
    </w:p>
    <w:p w:rsidR="00974F2E" w:rsidRDefault="00974F2E">
      <w:pPr>
        <w:tabs>
          <w:tab w:val="center" w:pos="4680"/>
        </w:tabs>
      </w:pPr>
      <w:r>
        <w:rPr>
          <w:b/>
          <w:bCs/>
        </w:rPr>
        <w:tab/>
        <w:t>NORTHERN DISTRICT OF OKLAHOMA</w:t>
      </w:r>
    </w:p>
    <w:p w:rsidR="00974F2E" w:rsidRDefault="00974F2E"/>
    <w:p w:rsidR="00974F2E" w:rsidRDefault="00974F2E">
      <w:pPr>
        <w:tabs>
          <w:tab w:val="center" w:pos="4680"/>
        </w:tabs>
      </w:pPr>
      <w:r>
        <w:tab/>
      </w:r>
      <w:r>
        <w:rPr>
          <w:b/>
          <w:bCs/>
        </w:rPr>
        <w:t>CHIEF JUDGE DANA L. RASURE</w:t>
      </w:r>
    </w:p>
    <w:p w:rsidR="00974F2E" w:rsidRDefault="00974F2E"/>
    <w:p w:rsidR="00974F2E" w:rsidRDefault="00974F2E">
      <w:pPr>
        <w:pBdr>
          <w:top w:val="dashed" w:sz="7" w:space="0" w:color="000000"/>
          <w:left w:val="dashed" w:sz="7" w:space="0" w:color="000000"/>
          <w:bottom w:val="dashed" w:sz="7" w:space="0" w:color="000000"/>
          <w:right w:val="dashed" w:sz="7" w:space="0" w:color="000000"/>
        </w:pBdr>
        <w:tabs>
          <w:tab w:val="center" w:pos="4680"/>
        </w:tabs>
        <w:rPr>
          <w:sz w:val="32"/>
          <w:szCs w:val="32"/>
        </w:rPr>
      </w:pPr>
      <w:r>
        <w:tab/>
      </w:r>
      <w:r>
        <w:rPr>
          <w:b/>
          <w:bCs/>
          <w:sz w:val="32"/>
          <w:szCs w:val="32"/>
        </w:rPr>
        <w:t>EXHIBIT LIST</w:t>
      </w:r>
    </w:p>
    <w:p w:rsidR="00974F2E" w:rsidRDefault="00974F2E"/>
    <w:p w:rsidR="00974F2E" w:rsidRDefault="00974F2E">
      <w:r>
        <w:t>DATE OF HEARING: ___________________________________________________________</w:t>
      </w:r>
    </w:p>
    <w:p w:rsidR="00974F2E" w:rsidRDefault="00974F2E"/>
    <w:p w:rsidR="00974F2E" w:rsidRDefault="00974F2E">
      <w:r>
        <w:t>IN RE: _______________________________________________________________________</w:t>
      </w:r>
    </w:p>
    <w:p w:rsidR="00974F2E" w:rsidRDefault="00974F2E"/>
    <w:p w:rsidR="00974F2E" w:rsidRDefault="00974F2E">
      <w:pPr>
        <w:tabs>
          <w:tab w:val="left" w:pos="-1440"/>
        </w:tabs>
        <w:ind w:left="5040" w:hanging="5040"/>
      </w:pPr>
      <w:r>
        <w:t>CASE NO. _______________________</w:t>
      </w:r>
      <w:r>
        <w:tab/>
      </w:r>
      <w:r>
        <w:tab/>
        <w:t>ADVERSARY NO. ___________________</w:t>
      </w:r>
    </w:p>
    <w:p w:rsidR="00974F2E" w:rsidRDefault="00974F2E"/>
    <w:p w:rsidR="00974F2E" w:rsidRDefault="00974F2E">
      <w:r>
        <w:t>EXHIBITS OF: ________________________________________________________________</w:t>
      </w:r>
    </w:p>
    <w:p w:rsidR="00974F2E" w:rsidRDefault="00974F2E">
      <w:pPr>
        <w:ind w:firstLine="1440"/>
      </w:pPr>
      <w:r>
        <w:t xml:space="preserve">  </w:t>
      </w:r>
      <w:r>
        <w:sym w:font="WP IconicSymbolsA" w:char="F039"/>
      </w:r>
      <w:r>
        <w:t xml:space="preserve"> Debtor       </w:t>
      </w:r>
      <w:r>
        <w:sym w:font="WP IconicSymbolsA" w:char="F039"/>
      </w:r>
      <w:r>
        <w:t xml:space="preserve"> Creditor       </w:t>
      </w:r>
      <w:r>
        <w:sym w:font="WP IconicSymbolsA" w:char="F039"/>
      </w:r>
      <w:r>
        <w:t xml:space="preserve"> Plaintiff        </w:t>
      </w:r>
      <w:r>
        <w:sym w:font="WP IconicSymbolsA" w:char="F039"/>
      </w:r>
      <w:r>
        <w:t xml:space="preserve"> Defendant      </w:t>
      </w:r>
      <w:r>
        <w:sym w:font="WP IconicSymbolsA" w:char="F039"/>
      </w:r>
      <w:r>
        <w:t xml:space="preserve"> Other</w:t>
      </w:r>
    </w:p>
    <w:p w:rsidR="00974F2E" w:rsidRDefault="00974F2E"/>
    <w:p w:rsidR="00974F2E" w:rsidRDefault="00974F2E">
      <w:pPr>
        <w:tabs>
          <w:tab w:val="center" w:pos="4680"/>
        </w:tabs>
      </w:pPr>
      <w:r>
        <w:tab/>
      </w:r>
      <w:r>
        <w:rPr>
          <w:b/>
          <w:bCs/>
        </w:rPr>
        <w:t>EXHIBITS EXPECTED TO BE OFFERED</w:t>
      </w: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4590"/>
        <w:gridCol w:w="1530"/>
        <w:gridCol w:w="1800"/>
        <w:gridCol w:w="1080"/>
        <w:gridCol w:w="990"/>
      </w:tblGrid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EXHIBIT NO.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OBJECTION </w:t>
            </w: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BASIS OF</w:t>
            </w: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OBJECTION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ADMIT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DENY</w:t>
            </w: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</w:tbl>
    <w:p w:rsidR="00974F2E" w:rsidRDefault="00974F2E">
      <w:pPr>
        <w:ind w:firstLine="1440"/>
      </w:pPr>
    </w:p>
    <w:p w:rsidR="00974F2E" w:rsidRDefault="00974F2E">
      <w:pPr>
        <w:tabs>
          <w:tab w:val="center" w:pos="4680"/>
        </w:tabs>
      </w:pPr>
      <w:r>
        <w:tab/>
      </w:r>
      <w:r>
        <w:rPr>
          <w:b/>
          <w:bCs/>
        </w:rPr>
        <w:t>EXHIBITS THAT MAY BE OFFERED IF NEED ARISES</w:t>
      </w: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4590"/>
        <w:gridCol w:w="1530"/>
        <w:gridCol w:w="1800"/>
        <w:gridCol w:w="1080"/>
        <w:gridCol w:w="990"/>
      </w:tblGrid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EXHIBIT NO.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OBJECTION </w:t>
            </w: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BASIS OF</w:t>
            </w: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OBJECTION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ADMIT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DENY</w:t>
            </w: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  <w:tr w:rsidR="00974F2E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4F2E" w:rsidRDefault="00974F2E">
            <w:pPr>
              <w:spacing w:line="120" w:lineRule="exact"/>
            </w:pPr>
          </w:p>
          <w:p w:rsidR="00974F2E" w:rsidRDefault="00974F2E">
            <w:pPr>
              <w:spacing w:after="58"/>
            </w:pPr>
          </w:p>
        </w:tc>
      </w:tr>
    </w:tbl>
    <w:p w:rsidR="00974F2E" w:rsidRDefault="00974F2E"/>
    <w:sectPr w:rsidR="00974F2E" w:rsidSect="00974F2E">
      <w:headerReference w:type="default" r:id="rId6"/>
      <w:footerReference w:type="default" r:id="rId7"/>
      <w:pgSz w:w="12240" w:h="15840"/>
      <w:pgMar w:top="720" w:right="1440" w:bottom="792" w:left="1440" w:header="720" w:footer="7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2E" w:rsidRDefault="00974F2E" w:rsidP="00974F2E">
      <w:r>
        <w:separator/>
      </w:r>
    </w:p>
  </w:endnote>
  <w:endnote w:type="continuationSeparator" w:id="0">
    <w:p w:rsidR="00974F2E" w:rsidRDefault="00974F2E" w:rsidP="009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F2E" w:rsidRDefault="00974F2E">
    <w:pPr>
      <w:spacing w:line="240" w:lineRule="exact"/>
    </w:pPr>
  </w:p>
  <w:p w:rsidR="00974F2E" w:rsidRDefault="00974F2E">
    <w:pPr>
      <w:ind w:left="-720"/>
    </w:pPr>
    <w:r>
      <w:rPr>
        <w:rFonts w:ascii="Yu Gothic UI" w:eastAsia="Yu Gothic UI" w:cs="Yu Gothic UI"/>
        <w:sz w:val="20"/>
        <w:szCs w:val="20"/>
      </w:rPr>
      <w:t>3791 (10/07)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2E" w:rsidRDefault="00974F2E" w:rsidP="00974F2E">
      <w:r>
        <w:separator/>
      </w:r>
    </w:p>
  </w:footnote>
  <w:footnote w:type="continuationSeparator" w:id="0">
    <w:p w:rsidR="00974F2E" w:rsidRDefault="00974F2E" w:rsidP="009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F2E" w:rsidRDefault="00974F2E">
    <w:pPr>
      <w:ind w:hanging="720"/>
    </w:pPr>
    <w:r>
      <w:rPr>
        <w:sz w:val="20"/>
        <w:szCs w:val="20"/>
      </w:rPr>
      <w:t>FORM 9070-1 (Rasure) (10/07)</w:t>
    </w:r>
  </w:p>
  <w:p w:rsidR="00974F2E" w:rsidRDefault="00974F2E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74F2E"/>
    <w:rsid w:val="00974F2E"/>
    <w:rsid w:val="00C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FE06F4-E186-4B42-983A-BE8137D1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Nickels</dc:creator>
  <cp:keywords/>
  <dc:description/>
  <cp:lastModifiedBy>Brenda Nickels</cp:lastModifiedBy>
  <cp:revision>2</cp:revision>
  <dcterms:created xsi:type="dcterms:W3CDTF">2018-11-07T14:45:00Z</dcterms:created>
  <dcterms:modified xsi:type="dcterms:W3CDTF">2018-11-07T14:45:00Z</dcterms:modified>
</cp:coreProperties>
</file>